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6BA8" w14:textId="226AF289" w:rsidR="009E5D32" w:rsidRDefault="009E5D32" w:rsidP="009E5D32">
      <w:pPr>
        <w:pStyle w:val="Default"/>
        <w:jc w:val="center"/>
        <w:rPr>
          <w:b/>
          <w:bCs/>
          <w:color w:val="153E4E"/>
          <w:sz w:val="40"/>
          <w:szCs w:val="40"/>
          <w:lang w:val="en-US"/>
        </w:rPr>
      </w:pPr>
      <w:r w:rsidRPr="009E5D32">
        <w:rPr>
          <w:b/>
          <w:bCs/>
          <w:color w:val="153E4E"/>
          <w:sz w:val="40"/>
          <w:szCs w:val="40"/>
          <w:lang w:val="en-US"/>
        </w:rPr>
        <w:t>DISCLOSURE FORM</w:t>
      </w:r>
    </w:p>
    <w:p w14:paraId="30763CD8" w14:textId="77777777" w:rsidR="009E5D32" w:rsidRPr="009E5D32" w:rsidRDefault="009E5D32" w:rsidP="009E5D32">
      <w:pPr>
        <w:pStyle w:val="Default"/>
        <w:jc w:val="center"/>
        <w:rPr>
          <w:sz w:val="32"/>
          <w:szCs w:val="32"/>
          <w:lang w:val="en-US"/>
        </w:rPr>
      </w:pPr>
    </w:p>
    <w:p w14:paraId="7EA3D5D7" w14:textId="28949D89" w:rsidR="009E5D32" w:rsidRPr="009E5D32" w:rsidRDefault="009E5D32" w:rsidP="009E5D32">
      <w:pPr>
        <w:pStyle w:val="Default"/>
        <w:rPr>
          <w:sz w:val="22"/>
          <w:szCs w:val="22"/>
          <w:lang w:val="en-US"/>
        </w:rPr>
      </w:pPr>
      <w:r w:rsidRPr="009E5D32">
        <w:rPr>
          <w:sz w:val="22"/>
          <w:szCs w:val="22"/>
          <w:lang w:val="en-US"/>
        </w:rPr>
        <w:t xml:space="preserve"> </w:t>
      </w:r>
    </w:p>
    <w:p w14:paraId="6E4F8958" w14:textId="4C9F3988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Date: </w:t>
      </w:r>
      <w:r w:rsidR="004E09DE">
        <w:rPr>
          <w:rFonts w:ascii="Cambria" w:hAnsi="Cambria" w:cs="Cambria"/>
          <w:b/>
          <w:bCs/>
          <w:sz w:val="22"/>
          <w:szCs w:val="22"/>
          <w:lang w:val="en-US"/>
        </w:rPr>
        <w:t>22-Feb-2024</w:t>
      </w:r>
    </w:p>
    <w:p w14:paraId="112F650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C54F910" w14:textId="026930A0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Name: </w:t>
      </w:r>
      <w:r w:rsidR="004E09DE">
        <w:rPr>
          <w:rFonts w:ascii="Cambria" w:hAnsi="Cambria" w:cs="Cambria"/>
          <w:b/>
          <w:bCs/>
          <w:sz w:val="22"/>
          <w:szCs w:val="22"/>
          <w:lang w:val="en-US"/>
        </w:rPr>
        <w:t>Dr Radha Munje</w:t>
      </w:r>
    </w:p>
    <w:p w14:paraId="7E0F6FBE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4E1162B7" w14:textId="0C04E472"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Professional details: </w:t>
      </w:r>
    </w:p>
    <w:p w14:paraId="35473C54" w14:textId="77777777" w:rsidR="004E09DE" w:rsidRDefault="004E09DE" w:rsidP="009E5D32">
      <w:pPr>
        <w:pStyle w:val="Default"/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</w:pPr>
      <w:r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>Professor and Head of Dept.</w:t>
      </w:r>
    </w:p>
    <w:p w14:paraId="5BAEEAAE" w14:textId="53105986" w:rsidR="009E5D32" w:rsidRDefault="004E09DE" w:rsidP="009E5D32">
      <w:pPr>
        <w:pStyle w:val="Default"/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</w:pPr>
      <w:r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>Dept. of Respiratory Medicine,</w:t>
      </w:r>
    </w:p>
    <w:p w14:paraId="66750BCB" w14:textId="5F83F217" w:rsidR="004E09DE" w:rsidRDefault="004E09DE" w:rsidP="009E5D32">
      <w:pPr>
        <w:pStyle w:val="Default"/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</w:pPr>
      <w:r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>IGGMC, Nagpur, MH, India</w:t>
      </w:r>
    </w:p>
    <w:p w14:paraId="7055937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06DF9C3" w14:textId="30489CF2"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Event: </w:t>
      </w:r>
      <w:r w:rsidR="0045186B" w:rsidRPr="00BB3EC6">
        <w:rPr>
          <w:rFonts w:asciiTheme="minorHAnsi" w:hAnsiTheme="minorHAnsi" w:cstheme="minorHAnsi"/>
          <w:sz w:val="23"/>
          <w:szCs w:val="23"/>
          <w:lang w:val="en-US"/>
        </w:rPr>
        <w:t>1st Asian Chapter of the International Workshop on Lung Health</w:t>
      </w:r>
    </w:p>
    <w:p w14:paraId="2FAA9FE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613A4E6" w14:textId="72DE47A0" w:rsidR="009E5D32" w:rsidRPr="00BB3EC6" w:rsidRDefault="009E5D32" w:rsidP="00525179">
      <w:pPr>
        <w:pStyle w:val="Default"/>
        <w:rPr>
          <w:rFonts w:asciiTheme="minorHAnsi" w:hAnsiTheme="minorHAnsi" w:cstheme="minorHAnsi"/>
          <w:sz w:val="23"/>
          <w:szCs w:val="23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Provider organisation: </w:t>
      </w:r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Publi Créations S.A.M. and Lena Events and Communication</w:t>
      </w:r>
    </w:p>
    <w:p w14:paraId="39758F6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AA9FD72" w14:textId="365C292A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 of event: </w:t>
      </w:r>
      <w:r w:rsidR="00753D15" w:rsidRPr="00BB3EC6">
        <w:rPr>
          <w:rFonts w:asciiTheme="minorHAnsi" w:hAnsiTheme="minorHAnsi" w:cstheme="minorHAnsi"/>
          <w:sz w:val="23"/>
          <w:szCs w:val="23"/>
          <w:lang w:val="en-US"/>
        </w:rPr>
        <w:t>23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/02/2024 – </w:t>
      </w:r>
      <w:r w:rsidR="00E055A3" w:rsidRPr="00BB3EC6">
        <w:rPr>
          <w:rFonts w:asciiTheme="minorHAnsi" w:hAnsiTheme="minorHAnsi" w:cstheme="minorHAnsi"/>
          <w:sz w:val="23"/>
          <w:szCs w:val="23"/>
          <w:lang w:val="en-US"/>
        </w:rPr>
        <w:t>25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>/02/2024</w:t>
      </w:r>
    </w:p>
    <w:p w14:paraId="5D818EA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166CDBDA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Please declare any interests here relating to the 36 months prior to the event: </w:t>
      </w:r>
    </w:p>
    <w:p w14:paraId="4A32FC36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93B0113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Commercial </w:t>
      </w:r>
    </w:p>
    <w:p w14:paraId="17A52FAA" w14:textId="77777777" w:rsidR="009E5D32" w:rsidRDefault="009E5D32" w:rsidP="009E5D32">
      <w:pPr>
        <w:pStyle w:val="Default"/>
        <w:rPr>
          <w:rFonts w:ascii="Cambria" w:hAnsi="Cambria" w:cs="Cambria"/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The existence of any significant financial activity or other relationship the speaker or programme planner has with manufacturer(s) of any commercial product and/or providers of commercial services used on or produced for patients these include: </w:t>
      </w:r>
    </w:p>
    <w:p w14:paraId="77268816" w14:textId="77777777" w:rsidR="009E5D32" w:rsidRPr="009E5D32" w:rsidRDefault="009E5D32" w:rsidP="009E5D32">
      <w:pPr>
        <w:pStyle w:val="Default"/>
        <w:rPr>
          <w:rFonts w:ascii="Cambria" w:hAnsi="Cambria" w:cs="Cambria"/>
          <w:sz w:val="18"/>
          <w:szCs w:val="18"/>
          <w:lang w:val="en-US"/>
        </w:rPr>
      </w:pPr>
    </w:p>
    <w:p w14:paraId="3722469A" w14:textId="563709BA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Research grants </w:t>
      </w:r>
      <w:r w:rsidR="00CA44A9">
        <w:rPr>
          <w:rFonts w:ascii="Cambria" w:hAnsi="Cambria" w:cs="Cambria"/>
          <w:b/>
          <w:bCs/>
          <w:sz w:val="22"/>
          <w:szCs w:val="22"/>
          <w:lang w:val="en-US"/>
        </w:rPr>
        <w:t>- NIL</w:t>
      </w:r>
    </w:p>
    <w:p w14:paraId="533F50DD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53582F41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38FB647A" w14:textId="088870E6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Speaker fees </w:t>
      </w:r>
      <w:r w:rsidR="00CA44A9">
        <w:rPr>
          <w:rFonts w:ascii="Cambria" w:hAnsi="Cambria" w:cs="Cambria"/>
          <w:b/>
          <w:bCs/>
          <w:sz w:val="22"/>
          <w:szCs w:val="22"/>
          <w:lang w:val="en-US"/>
        </w:rPr>
        <w:t xml:space="preserve">– NIL, </w:t>
      </w:r>
      <w:r w:rsidR="00BF190E">
        <w:rPr>
          <w:rFonts w:ascii="Cambria" w:hAnsi="Cambria" w:cs="Cambria"/>
          <w:b/>
          <w:bCs/>
          <w:sz w:val="22"/>
          <w:szCs w:val="22"/>
          <w:lang w:val="en-US"/>
        </w:rPr>
        <w:t>(the faculty has not demanded and has not been offered anything)</w:t>
      </w:r>
    </w:p>
    <w:p w14:paraId="19D60B3B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6A6A81C4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1F4A70B1" w14:textId="5154BFB0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Other educational activities </w:t>
      </w:r>
      <w:r w:rsidR="00CA44A9">
        <w:rPr>
          <w:rFonts w:ascii="Cambria" w:hAnsi="Cambria" w:cs="Cambria"/>
          <w:b/>
          <w:bCs/>
          <w:sz w:val="22"/>
          <w:szCs w:val="22"/>
          <w:lang w:val="en-US"/>
        </w:rPr>
        <w:t>-NIL</w:t>
      </w:r>
    </w:p>
    <w:p w14:paraId="2BF6BB6D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7B5AC518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05D1FE03" w14:textId="3385C412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Honoraria or consultation fees </w:t>
      </w:r>
      <w:r w:rsidR="00CA44A9">
        <w:rPr>
          <w:rFonts w:ascii="Cambria" w:hAnsi="Cambria" w:cs="Cambria"/>
          <w:b/>
          <w:bCs/>
          <w:sz w:val="22"/>
          <w:szCs w:val="22"/>
          <w:lang w:val="en-US"/>
        </w:rPr>
        <w:t>- NIL</w:t>
      </w:r>
    </w:p>
    <w:p w14:paraId="78ADC08F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3D88EAF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40A660C" w14:textId="2BC365E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Ownership of stocks or shares, directorships </w:t>
      </w:r>
      <w:r w:rsidR="00CA44A9">
        <w:rPr>
          <w:rFonts w:ascii="Cambria" w:hAnsi="Cambria" w:cs="Cambria"/>
          <w:b/>
          <w:bCs/>
          <w:sz w:val="22"/>
          <w:szCs w:val="22"/>
          <w:lang w:val="en-US"/>
        </w:rPr>
        <w:t>-NIL</w:t>
      </w:r>
    </w:p>
    <w:p w14:paraId="5890514C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12E84EFE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DF9B398" w14:textId="16A8553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Any other financial relationship </w:t>
      </w:r>
      <w:r w:rsidR="00CA44A9">
        <w:rPr>
          <w:rFonts w:ascii="Cambria" w:hAnsi="Cambria" w:cs="Cambria"/>
          <w:b/>
          <w:bCs/>
          <w:sz w:val="22"/>
          <w:szCs w:val="22"/>
          <w:lang w:val="en-US"/>
        </w:rPr>
        <w:t>-NIL</w:t>
      </w:r>
    </w:p>
    <w:p w14:paraId="11AD0ABE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6E7B7249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F6BDB3B" w14:textId="4A067CB3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Other conflicts of interest such as expert functions in health care and health guidance processes </w:t>
      </w:r>
      <w:r w:rsidR="00CA44A9">
        <w:rPr>
          <w:rFonts w:ascii="Cambria" w:hAnsi="Cambria" w:cs="Cambria"/>
          <w:b/>
          <w:bCs/>
          <w:sz w:val="22"/>
          <w:szCs w:val="22"/>
          <w:lang w:val="en-US"/>
        </w:rPr>
        <w:t>- NIL</w:t>
      </w:r>
    </w:p>
    <w:p w14:paraId="17C660F2" w14:textId="52D9DD52" w:rsidR="009E5D32" w:rsidRDefault="009E5D32" w:rsidP="009E5D32">
      <w:pPr>
        <w:pStyle w:val="Default"/>
        <w:rPr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E.g. </w:t>
      </w:r>
      <w:r w:rsidRPr="009E5D32">
        <w:rPr>
          <w:i/>
          <w:iCs/>
          <w:sz w:val="18"/>
          <w:szCs w:val="18"/>
          <w:lang w:val="en-US"/>
        </w:rPr>
        <w:t xml:space="preserve">Board member in a development project, member of health board in the municipality </w:t>
      </w:r>
      <w:r w:rsidR="00CA44A9">
        <w:rPr>
          <w:i/>
          <w:iCs/>
          <w:sz w:val="18"/>
          <w:szCs w:val="18"/>
          <w:lang w:val="en-US"/>
        </w:rPr>
        <w:t>-</w:t>
      </w:r>
    </w:p>
    <w:p w14:paraId="6DC57D3A" w14:textId="77777777" w:rsidR="009E5D32" w:rsidRDefault="009E5D32" w:rsidP="009E5D32">
      <w:pPr>
        <w:pStyle w:val="Default"/>
        <w:rPr>
          <w:i/>
          <w:iCs/>
          <w:sz w:val="18"/>
          <w:szCs w:val="18"/>
          <w:lang w:val="en-US"/>
        </w:rPr>
      </w:pPr>
    </w:p>
    <w:p w14:paraId="6B295AA7" w14:textId="77777777" w:rsidR="009E5D32" w:rsidRDefault="009E5D32" w:rsidP="009E5D32">
      <w:pPr>
        <w:pStyle w:val="Default"/>
        <w:rPr>
          <w:sz w:val="18"/>
          <w:szCs w:val="18"/>
          <w:lang w:val="en-US"/>
        </w:rPr>
      </w:pPr>
    </w:p>
    <w:p w14:paraId="0B495AC5" w14:textId="14977350" w:rsidR="004E09DE" w:rsidRDefault="004E09DE" w:rsidP="009E5D32">
      <w:pPr>
        <w:pStyle w:val="Default"/>
        <w:rPr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246A55" wp14:editId="112F70F3">
            <wp:simplePos x="0" y="0"/>
            <wp:positionH relativeFrom="column">
              <wp:posOffset>878205</wp:posOffset>
            </wp:positionH>
            <wp:positionV relativeFrom="paragraph">
              <wp:posOffset>20955</wp:posOffset>
            </wp:positionV>
            <wp:extent cx="736600" cy="685165"/>
            <wp:effectExtent l="0" t="0" r="6350" b="635"/>
            <wp:wrapTight wrapText="bothSides">
              <wp:wrapPolygon edited="0">
                <wp:start x="0" y="0"/>
                <wp:lineTo x="0" y="21019"/>
                <wp:lineTo x="21228" y="21019"/>
                <wp:lineTo x="2122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95" t="33940" r="27117" b="33648"/>
                    <a:stretch/>
                  </pic:blipFill>
                  <pic:spPr bwMode="auto">
                    <a:xfrm>
                      <a:off x="0" y="0"/>
                      <a:ext cx="73660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045AEDC" w14:textId="250A3B73" w:rsidR="009E5D32" w:rsidRPr="009E5D32" w:rsidRDefault="009E5D32" w:rsidP="009E5D32">
      <w:pPr>
        <w:pStyle w:val="Default"/>
        <w:rPr>
          <w:sz w:val="18"/>
          <w:szCs w:val="18"/>
          <w:lang w:val="en-US"/>
        </w:rPr>
      </w:pPr>
    </w:p>
    <w:p w14:paraId="4963255F" w14:textId="7A63C19A" w:rsidR="009E5D32" w:rsidRDefault="009E5D32" w:rsidP="009E5D32">
      <w:r>
        <w:rPr>
          <w:rFonts w:ascii="Cambria" w:hAnsi="Cambria" w:cs="Cambria"/>
          <w:b/>
          <w:bCs/>
        </w:rPr>
        <w:t xml:space="preserve">Signature: 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 w:rsidR="004E09DE">
        <w:rPr>
          <w:rFonts w:ascii="Cambria" w:hAnsi="Cambria" w:cs="Cambria"/>
          <w:b/>
          <w:bCs/>
        </w:rPr>
        <w:t xml:space="preserve">                   </w:t>
      </w:r>
      <w:r>
        <w:rPr>
          <w:rFonts w:ascii="Cambria" w:hAnsi="Cambria" w:cs="Cambria"/>
          <w:b/>
          <w:bCs/>
        </w:rPr>
        <w:t>Date:</w:t>
      </w:r>
      <w:r w:rsidR="004E09DE">
        <w:rPr>
          <w:rFonts w:ascii="Cambria" w:hAnsi="Cambria" w:cs="Cambria"/>
          <w:b/>
          <w:bCs/>
        </w:rPr>
        <w:t xml:space="preserve"> 22-02-2024</w:t>
      </w:r>
    </w:p>
    <w:p w14:paraId="173B86B6" w14:textId="7B9D9522" w:rsidR="009E5D32" w:rsidRDefault="009E5D32" w:rsidP="009E5D32">
      <w:pPr>
        <w:rPr>
          <w:rFonts w:ascii="Cambria" w:hAnsi="Cambria" w:cs="Cambria"/>
          <w:b/>
          <w:bCs/>
        </w:rPr>
      </w:pPr>
    </w:p>
    <w:sectPr w:rsidR="009E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32"/>
    <w:rsid w:val="00151665"/>
    <w:rsid w:val="001C367E"/>
    <w:rsid w:val="002E60BF"/>
    <w:rsid w:val="0045186B"/>
    <w:rsid w:val="004E09DE"/>
    <w:rsid w:val="00525179"/>
    <w:rsid w:val="006E25CD"/>
    <w:rsid w:val="00724535"/>
    <w:rsid w:val="00753D15"/>
    <w:rsid w:val="009E5D32"/>
    <w:rsid w:val="00A77DD7"/>
    <w:rsid w:val="00B55D0E"/>
    <w:rsid w:val="00BB3EC6"/>
    <w:rsid w:val="00BF190E"/>
    <w:rsid w:val="00C54AD2"/>
    <w:rsid w:val="00CA44A9"/>
    <w:rsid w:val="00E0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BC71"/>
  <w15:chartTrackingRefBased/>
  <w15:docId w15:val="{0C35F38F-A0B0-4E43-9F2A-544E3E1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Tetelli</dc:creator>
  <cp:keywords/>
  <dc:description/>
  <cp:lastModifiedBy>Radha Munje</cp:lastModifiedBy>
  <cp:revision>4</cp:revision>
  <dcterms:created xsi:type="dcterms:W3CDTF">2024-02-22T07:20:00Z</dcterms:created>
  <dcterms:modified xsi:type="dcterms:W3CDTF">2024-02-22T07:25:00Z</dcterms:modified>
</cp:coreProperties>
</file>